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BD58" w14:textId="77777777" w:rsidR="00C35F4C" w:rsidRDefault="00C35F4C" w:rsidP="00C35F4C">
      <w:pPr>
        <w:tabs>
          <w:tab w:val="left" w:pos="2067"/>
        </w:tabs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  <w:r>
        <w:rPr>
          <w:rFonts w:ascii="Tahoma" w:eastAsia="Times New Roman" w:hAnsi="Tahoma" w:cs="Tahoma"/>
          <w:sz w:val="24"/>
          <w:szCs w:val="20"/>
          <w:lang w:val="es-ES_tradnl" w:eastAsia="es-ES"/>
        </w:rPr>
        <w:tab/>
      </w:r>
    </w:p>
    <w:p w14:paraId="07A00E69" w14:textId="251A22E0" w:rsidR="008C59BC" w:rsidRPr="00C35F4C" w:rsidRDefault="008C59BC" w:rsidP="00C35F4C">
      <w:pPr>
        <w:tabs>
          <w:tab w:val="left" w:pos="2067"/>
        </w:tabs>
        <w:spacing w:after="0" w:line="288" w:lineRule="auto"/>
        <w:ind w:left="-567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  <w:r w:rsidRPr="3158CF04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El Consejo de Administración u organismo competente, determinó inscribir como candidatos a los cuerpos directivos y de control a las siguientes personas, </w:t>
      </w:r>
      <w:r w:rsidR="00DA10DC" w:rsidRPr="3158CF04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quienes fueron previamente consultadas y aceptaron su postulación y compromiso en caso de ser elegidas. Igualmente, manifestaron conocer las funciones, los deberes y las prohibiciones establecidas en la normatividad vigente y los Estatutos, para ser integrante de la Junta de Vigilancia de Confecoop Antioquia.</w:t>
      </w:r>
    </w:p>
    <w:p w14:paraId="07A00E6A" w14:textId="77777777" w:rsid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07A00E6B" w14:textId="77777777" w:rsidR="008C59BC" w:rsidRPr="008C59BC" w:rsidRDefault="008C59BC" w:rsidP="008C59BC">
      <w:pPr>
        <w:spacing w:after="0" w:line="288" w:lineRule="auto"/>
        <w:ind w:left="-567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p w14:paraId="07A00E6C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07A00E70" w14:textId="77777777" w:rsidTr="3158CF04">
        <w:tc>
          <w:tcPr>
            <w:tcW w:w="1576" w:type="pct"/>
            <w:vAlign w:val="center"/>
          </w:tcPr>
          <w:p w14:paraId="07A00E6D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Principal</w:t>
            </w:r>
          </w:p>
        </w:tc>
        <w:tc>
          <w:tcPr>
            <w:tcW w:w="1418" w:type="pct"/>
          </w:tcPr>
          <w:p w14:paraId="07A00E6E" w14:textId="77777777" w:rsidR="008C59BC" w:rsidRPr="008C59BC" w:rsidRDefault="008C59BC" w:rsidP="3158C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es-ES"/>
              </w:rPr>
            </w:pPr>
            <w:r w:rsidRPr="3158CF04">
              <w:rPr>
                <w:rFonts w:ascii="Tahoma" w:eastAsia="Times New Roman" w:hAnsi="Tahoma" w:cs="Tahoma"/>
                <w:b/>
                <w:bCs/>
                <w:lang w:val="es-ES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14:paraId="07A00E6F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07A00E74" w14:textId="77777777" w:rsidTr="3158CF04">
        <w:trPr>
          <w:trHeight w:val="655"/>
        </w:trPr>
        <w:tc>
          <w:tcPr>
            <w:tcW w:w="1576" w:type="pct"/>
            <w:vAlign w:val="center"/>
          </w:tcPr>
          <w:p w14:paraId="07A00E71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07A00E72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07A00E73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07A00E75" w14:textId="77777777" w:rsidR="008C59BC" w:rsidRPr="008C59BC" w:rsidRDefault="008C59BC" w:rsidP="008C59B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0"/>
          <w:lang w:val="es-ES_tradnl" w:eastAsia="es-ES"/>
        </w:rPr>
      </w:pPr>
    </w:p>
    <w:tbl>
      <w:tblPr>
        <w:tblW w:w="58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35"/>
        <w:gridCol w:w="4152"/>
      </w:tblGrid>
      <w:tr w:rsidR="008C59BC" w:rsidRPr="008C59BC" w14:paraId="07A00E79" w14:textId="77777777" w:rsidTr="3158CF04">
        <w:tc>
          <w:tcPr>
            <w:tcW w:w="1576" w:type="pct"/>
            <w:vAlign w:val="center"/>
          </w:tcPr>
          <w:p w14:paraId="07A00E76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  <w:t>Suplente Institucional</w:t>
            </w:r>
          </w:p>
        </w:tc>
        <w:tc>
          <w:tcPr>
            <w:tcW w:w="1418" w:type="pct"/>
          </w:tcPr>
          <w:p w14:paraId="07A00E77" w14:textId="77777777" w:rsidR="008C59BC" w:rsidRPr="008C59BC" w:rsidRDefault="008C59BC" w:rsidP="3158C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es-ES"/>
              </w:rPr>
            </w:pPr>
            <w:r w:rsidRPr="3158CF04">
              <w:rPr>
                <w:rFonts w:ascii="Tahoma" w:eastAsia="Times New Roman" w:hAnsi="Tahoma" w:cs="Tahoma"/>
                <w:b/>
                <w:bCs/>
                <w:lang w:val="es-ES" w:eastAsia="es-ES"/>
              </w:rPr>
              <w:t>N° de Identificación</w:t>
            </w:r>
          </w:p>
        </w:tc>
        <w:tc>
          <w:tcPr>
            <w:tcW w:w="2006" w:type="pct"/>
            <w:vAlign w:val="center"/>
          </w:tcPr>
          <w:p w14:paraId="07A00E78" w14:textId="77777777" w:rsidR="008C59BC" w:rsidRPr="008C59BC" w:rsidRDefault="008C59BC" w:rsidP="008C5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  <w:r w:rsidRPr="008C59BC">
              <w:rPr>
                <w:rFonts w:ascii="Tahoma" w:eastAsia="Times New Roman" w:hAnsi="Tahoma" w:cs="Tahoma"/>
                <w:b/>
                <w:bCs/>
                <w:lang w:val="es-ES_tradnl" w:eastAsia="es-ES"/>
              </w:rPr>
              <w:t>Cargo en la Entidad</w:t>
            </w:r>
          </w:p>
        </w:tc>
      </w:tr>
      <w:tr w:rsidR="008C59BC" w:rsidRPr="008C59BC" w14:paraId="07A00E7D" w14:textId="77777777" w:rsidTr="3158CF04">
        <w:trPr>
          <w:trHeight w:val="660"/>
        </w:trPr>
        <w:tc>
          <w:tcPr>
            <w:tcW w:w="1576" w:type="pct"/>
            <w:vAlign w:val="center"/>
          </w:tcPr>
          <w:p w14:paraId="07A00E7A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1418" w:type="pct"/>
          </w:tcPr>
          <w:p w14:paraId="07A00E7B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  <w:tc>
          <w:tcPr>
            <w:tcW w:w="2006" w:type="pct"/>
            <w:vAlign w:val="center"/>
          </w:tcPr>
          <w:p w14:paraId="07A00E7C" w14:textId="77777777" w:rsidR="008C59BC" w:rsidRPr="008C59BC" w:rsidRDefault="008C59BC" w:rsidP="008C59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s-ES_tradnl" w:eastAsia="es-ES"/>
              </w:rPr>
            </w:pPr>
          </w:p>
        </w:tc>
      </w:tr>
    </w:tbl>
    <w:p w14:paraId="07A00E7E" w14:textId="77777777" w:rsidR="001C57E9" w:rsidRDefault="001C57E9"/>
    <w:p w14:paraId="07A00E7F" w14:textId="77777777" w:rsidR="008C59BC" w:rsidRDefault="008C59BC"/>
    <w:p w14:paraId="07A00E80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  <w:r w:rsidRPr="00C139B9">
        <w:rPr>
          <w:rFonts w:ascii="Tahoma" w:hAnsi="Tahoma" w:cs="Tahoma"/>
        </w:rPr>
        <w:t>Para constancia firma:</w:t>
      </w:r>
    </w:p>
    <w:p w14:paraId="07A00E81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2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3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4" w14:textId="77777777" w:rsidR="008C59BC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5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________________________________</w:t>
      </w:r>
    </w:p>
    <w:p w14:paraId="17C51C57" w14:textId="77777777" w:rsidR="009B7BDF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>Secretario Consejo de Administración u</w:t>
      </w:r>
      <w:r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</w:rPr>
        <w:t xml:space="preserve">Organismo Equivalente  </w:t>
      </w:r>
    </w:p>
    <w:p w14:paraId="7FDD00E8" w14:textId="77777777" w:rsidR="009B7BDF" w:rsidRDefault="009B7BDF" w:rsidP="009B7BDF">
      <w:pPr>
        <w:pStyle w:val="Textoindependient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Nombre de la Entidad:</w:t>
      </w:r>
    </w:p>
    <w:p w14:paraId="5C78B32C" w14:textId="51410E0A" w:rsidR="009B7BDF" w:rsidRPr="004D6424" w:rsidRDefault="001F219F" w:rsidP="009B7BDF">
      <w:pPr>
        <w:pStyle w:val="Textoindependient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NIT</w:t>
      </w:r>
      <w:r w:rsidR="009B7BDF">
        <w:rPr>
          <w:rFonts w:ascii="Tahoma" w:hAnsi="Tahoma" w:cs="Tahoma"/>
          <w:b/>
        </w:rPr>
        <w:t>.</w:t>
      </w:r>
      <w:r w:rsidR="009B7BDF" w:rsidRPr="004D6424">
        <w:rPr>
          <w:rFonts w:ascii="Tahoma" w:hAnsi="Tahoma" w:cs="Tahoma"/>
          <w:b/>
        </w:rPr>
        <w:t xml:space="preserve">                               </w:t>
      </w:r>
    </w:p>
    <w:p w14:paraId="07A00E86" w14:textId="53DE71EB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 xml:space="preserve">                              </w:t>
      </w:r>
    </w:p>
    <w:p w14:paraId="07A00E87" w14:textId="77777777" w:rsidR="008C59BC" w:rsidRPr="004D6424" w:rsidRDefault="008C59BC" w:rsidP="008C59BC">
      <w:pPr>
        <w:pStyle w:val="Textoindependiente"/>
        <w:rPr>
          <w:rFonts w:ascii="Tahoma" w:hAnsi="Tahoma" w:cs="Tahoma"/>
          <w:b/>
        </w:rPr>
      </w:pPr>
    </w:p>
    <w:p w14:paraId="07A00E88" w14:textId="77777777" w:rsidR="008C59BC" w:rsidRPr="001F2B89" w:rsidRDefault="008C59BC" w:rsidP="008C59BC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14:paraId="07A00E89" w14:textId="77777777" w:rsidR="008C59BC" w:rsidRDefault="008C59BC"/>
    <w:sectPr w:rsidR="008C59BC" w:rsidSect="008C59BC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0E8C" w14:textId="77777777" w:rsidR="00D030B2" w:rsidRDefault="00D030B2" w:rsidP="008C59BC">
      <w:pPr>
        <w:spacing w:after="0" w:line="240" w:lineRule="auto"/>
      </w:pPr>
      <w:r>
        <w:separator/>
      </w:r>
    </w:p>
  </w:endnote>
  <w:endnote w:type="continuationSeparator" w:id="0">
    <w:p w14:paraId="07A00E8D" w14:textId="77777777" w:rsidR="00D030B2" w:rsidRDefault="00D030B2" w:rsidP="008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0E8A" w14:textId="77777777" w:rsidR="00D030B2" w:rsidRDefault="00D030B2" w:rsidP="008C59BC">
      <w:pPr>
        <w:spacing w:after="0" w:line="240" w:lineRule="auto"/>
      </w:pPr>
      <w:r>
        <w:separator/>
      </w:r>
    </w:p>
  </w:footnote>
  <w:footnote w:type="continuationSeparator" w:id="0">
    <w:p w14:paraId="07A00E8B" w14:textId="77777777" w:rsidR="00D030B2" w:rsidRDefault="00D030B2" w:rsidP="008C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89BB" w14:textId="29E1A7A7" w:rsidR="00C35F4C" w:rsidRDefault="00C35F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97B79" wp14:editId="1D9D8718">
          <wp:simplePos x="0" y="0"/>
          <wp:positionH relativeFrom="page">
            <wp:align>left</wp:align>
          </wp:positionH>
          <wp:positionV relativeFrom="paragraph">
            <wp:posOffset>-450768</wp:posOffset>
          </wp:positionV>
          <wp:extent cx="7788275" cy="1719580"/>
          <wp:effectExtent l="0" t="0" r="3175" b="0"/>
          <wp:wrapThrough wrapText="bothSides">
            <wp:wrapPolygon edited="0">
              <wp:start x="0" y="0"/>
              <wp:lineTo x="0" y="21297"/>
              <wp:lineTo x="21556" y="21297"/>
              <wp:lineTo x="21556" y="0"/>
              <wp:lineTo x="0" y="0"/>
            </wp:wrapPolygon>
          </wp:wrapThrough>
          <wp:docPr id="9907725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772511" name="Imagen 990772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786" cy="173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BC"/>
    <w:rsid w:val="001C57E9"/>
    <w:rsid w:val="001F219F"/>
    <w:rsid w:val="00256EC4"/>
    <w:rsid w:val="006813DE"/>
    <w:rsid w:val="008C59BC"/>
    <w:rsid w:val="009372B4"/>
    <w:rsid w:val="009B7BDF"/>
    <w:rsid w:val="009F0167"/>
    <w:rsid w:val="00A56180"/>
    <w:rsid w:val="00A90539"/>
    <w:rsid w:val="00A95B46"/>
    <w:rsid w:val="00B00275"/>
    <w:rsid w:val="00C35F4C"/>
    <w:rsid w:val="00D030B2"/>
    <w:rsid w:val="00DA10DC"/>
    <w:rsid w:val="00E7083F"/>
    <w:rsid w:val="3158C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A00E64"/>
  <w15:chartTrackingRefBased/>
  <w15:docId w15:val="{F35A3817-B45B-4F14-A976-039B691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C59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59B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9BC"/>
  </w:style>
  <w:style w:type="paragraph" w:styleId="Piedepgina">
    <w:name w:val="footer"/>
    <w:basedOn w:val="Normal"/>
    <w:link w:val="PiedepginaCar"/>
    <w:uiPriority w:val="99"/>
    <w:unhideWhenUsed/>
    <w:rsid w:val="008C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28d2-525e-468e-8bd7-69f07f78a185">
      <Terms xmlns="http://schemas.microsoft.com/office/infopath/2007/PartnerControls"/>
    </lcf76f155ced4ddcb4097134ff3c332f>
    <TaxCatchAll xmlns="a511d963-defb-4d38-966c-c7b80ffda7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0B7028BAFB42B75EA29167DC66CF" ma:contentTypeVersion="18" ma:contentTypeDescription="Crear nuevo documento." ma:contentTypeScope="" ma:versionID="b9d0fd313db8c5d54ef8a486b89f8ff0">
  <xsd:schema xmlns:xsd="http://www.w3.org/2001/XMLSchema" xmlns:xs="http://www.w3.org/2001/XMLSchema" xmlns:p="http://schemas.microsoft.com/office/2006/metadata/properties" xmlns:ns2="32ef28d2-525e-468e-8bd7-69f07f78a185" xmlns:ns3="a511d963-defb-4d38-966c-c7b80ffda7c7" targetNamespace="http://schemas.microsoft.com/office/2006/metadata/properties" ma:root="true" ma:fieldsID="03b1a793ac9f1c5a8e9a8fba771a420d" ns2:_="" ns3:_="">
    <xsd:import namespace="32ef28d2-525e-468e-8bd7-69f07f78a185"/>
    <xsd:import namespace="a511d963-defb-4d38-966c-c7b80ffd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28d2-525e-468e-8bd7-69f07f78a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d963-defb-4d38-966c-c7b80ffd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c719cd-b814-4106-b9c2-86f72578e7f1}" ma:internalName="TaxCatchAll" ma:showField="CatchAllData" ma:web="a511d963-defb-4d38-966c-c7b80ffda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BE3E2-97E1-482E-91F3-D460197FCBAB}">
  <ds:schemaRefs>
    <ds:schemaRef ds:uri="http://schemas.microsoft.com/office/2006/metadata/properties"/>
    <ds:schemaRef ds:uri="http://schemas.microsoft.com/office/infopath/2007/PartnerControls"/>
    <ds:schemaRef ds:uri="32ef28d2-525e-468e-8bd7-69f07f78a185"/>
    <ds:schemaRef ds:uri="a511d963-defb-4d38-966c-c7b80ffda7c7"/>
    <ds:schemaRef ds:uri="de2f9b71-0aa8-4009-a03e-221561121053"/>
    <ds:schemaRef ds:uri="bb08728b-0264-472a-8466-8aea5c4d9377"/>
  </ds:schemaRefs>
</ds:datastoreItem>
</file>

<file path=customXml/itemProps2.xml><?xml version="1.0" encoding="utf-8"?>
<ds:datastoreItem xmlns:ds="http://schemas.openxmlformats.org/officeDocument/2006/customXml" ds:itemID="{C0143BB7-E431-4259-A580-8704C6F39871}"/>
</file>

<file path=customXml/itemProps3.xml><?xml version="1.0" encoding="utf-8"?>
<ds:datastoreItem xmlns:ds="http://schemas.openxmlformats.org/officeDocument/2006/customXml" ds:itemID="{86E26817-18A0-4BC7-9A55-E794531C8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22</Lines>
  <Paragraphs>14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Uribe Tabares</dc:creator>
  <cp:keywords/>
  <dc:description/>
  <cp:lastModifiedBy>Wílder David Cano Rojas</cp:lastModifiedBy>
  <cp:revision>2</cp:revision>
  <dcterms:created xsi:type="dcterms:W3CDTF">2025-02-13T16:06:00Z</dcterms:created>
  <dcterms:modified xsi:type="dcterms:W3CDTF">2025-02-13T16:06:00Z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0x01010058AF0B7028BAFB42B75EA29167DC66CF</vt:lpwstr>
  </property>
  <property fmtid="{D5CDD505-2E9C-101B-9397-08002B2CF9AE}" pid="3" name="MediaServiceImageTags">
    <vt:lpwstr/>
  </property>
</Properties>
</file>